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10" w:rsidRDefault="00BA476F" w:rsidP="00DC6F10">
      <w:pPr>
        <w:ind w:left="-567" w:right="-144"/>
        <w:jc w:val="center"/>
        <w:rPr>
          <w:b/>
          <w:bCs/>
          <w:sz w:val="32"/>
          <w:szCs w:val="16"/>
        </w:rPr>
      </w:pPr>
      <w:r>
        <w:rPr>
          <w:b/>
          <w:bCs/>
          <w:noProof/>
          <w:sz w:val="32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11429</wp:posOffset>
                </wp:positionV>
                <wp:extent cx="6972300" cy="9826625"/>
                <wp:effectExtent l="19050" t="19050" r="19050" b="2222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6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900D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9B7632" id="AutoShape 16" o:spid="_x0000_s1026" style="position:absolute;margin-left:-47.65pt;margin-top:.9pt;width:549pt;height:77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" filled="f" strokecolor="#900d0a" strokeweight="2.25pt"/>
            </w:pict>
          </mc:Fallback>
        </mc:AlternateContent>
      </w:r>
    </w:p>
    <w:p w:rsidR="00DC6F10" w:rsidRDefault="00DC6F10" w:rsidP="00DC6F10">
      <w:pPr>
        <w:rPr>
          <w:sz w:val="32"/>
          <w:szCs w:val="16"/>
        </w:rPr>
      </w:pPr>
    </w:p>
    <w:p w:rsidR="00C54047" w:rsidRPr="00DC6F10" w:rsidRDefault="00C54047" w:rsidP="00DC6F10">
      <w:pPr>
        <w:rPr>
          <w:sz w:val="32"/>
          <w:szCs w:val="16"/>
        </w:rPr>
      </w:pPr>
    </w:p>
    <w:p w:rsidR="00C54047" w:rsidRPr="00C54047" w:rsidRDefault="00C54047" w:rsidP="00C54047">
      <w:pPr>
        <w:spacing w:before="240" w:after="120"/>
        <w:ind w:left="-567" w:right="-144"/>
        <w:jc w:val="center"/>
        <w:rPr>
          <w:b/>
          <w:bCs/>
          <w:color w:val="900A0D"/>
          <w:sz w:val="56"/>
          <w:szCs w:val="16"/>
        </w:rPr>
      </w:pPr>
      <w:r w:rsidRPr="00EB0C60">
        <w:rPr>
          <w:b/>
          <w:bCs/>
          <w:color w:val="900A0D"/>
          <w:sz w:val="56"/>
          <w:szCs w:val="16"/>
        </w:rPr>
        <w:t>Do</w:t>
      </w:r>
      <w:r w:rsidRPr="00C54047">
        <w:rPr>
          <w:b/>
          <w:bCs/>
          <w:color w:val="900A0D"/>
          <w:sz w:val="56"/>
          <w:szCs w:val="16"/>
        </w:rPr>
        <w:t xml:space="preserve">kumentation </w:t>
      </w:r>
    </w:p>
    <w:p w:rsidR="00C54047" w:rsidRPr="00C54047" w:rsidRDefault="00C54047" w:rsidP="00C54047">
      <w:pPr>
        <w:spacing w:before="240" w:after="120"/>
        <w:ind w:left="-567" w:right="-144"/>
        <w:jc w:val="center"/>
        <w:rPr>
          <w:b/>
          <w:bCs/>
          <w:color w:val="900A0D"/>
          <w:sz w:val="56"/>
          <w:szCs w:val="16"/>
        </w:rPr>
      </w:pPr>
      <w:r w:rsidRPr="00AD796A">
        <w:rPr>
          <w:b/>
          <w:bCs/>
          <w:color w:val="900A0D"/>
          <w:sz w:val="40"/>
          <w:szCs w:val="16"/>
        </w:rPr>
        <w:t>av</w:t>
      </w:r>
      <w:r w:rsidRPr="00C54047">
        <w:rPr>
          <w:b/>
          <w:bCs/>
          <w:color w:val="900A0D"/>
          <w:sz w:val="56"/>
          <w:szCs w:val="16"/>
        </w:rPr>
        <w:t xml:space="preserve"> </w:t>
      </w:r>
    </w:p>
    <w:p w:rsidR="00C54047" w:rsidRPr="00AD796A" w:rsidRDefault="00C54047" w:rsidP="00C54047">
      <w:pPr>
        <w:spacing w:before="240" w:after="120"/>
        <w:ind w:left="-567" w:right="-144"/>
        <w:jc w:val="center"/>
        <w:rPr>
          <w:b/>
          <w:bCs/>
          <w:color w:val="900A0D"/>
          <w:sz w:val="60"/>
          <w:szCs w:val="60"/>
        </w:rPr>
      </w:pPr>
      <w:r w:rsidRPr="00AD796A">
        <w:rPr>
          <w:b/>
          <w:bCs/>
          <w:color w:val="900A0D"/>
          <w:sz w:val="60"/>
          <w:szCs w:val="60"/>
        </w:rPr>
        <w:t>PEFC-krav för skogsentreprenörer</w:t>
      </w:r>
      <w:r w:rsidR="00900C51">
        <w:rPr>
          <w:b/>
          <w:bCs/>
          <w:color w:val="900A0D"/>
          <w:sz w:val="60"/>
          <w:szCs w:val="60"/>
        </w:rPr>
        <w:br/>
      </w:r>
      <w:r w:rsidR="00900C51" w:rsidRPr="00900C51">
        <w:rPr>
          <w:b/>
          <w:bCs/>
          <w:color w:val="900A0D"/>
          <w:szCs w:val="60"/>
        </w:rPr>
        <w:t>(TD III</w:t>
      </w:r>
      <w:r w:rsidR="00333DA9">
        <w:rPr>
          <w:b/>
          <w:bCs/>
          <w:color w:val="900A0D"/>
          <w:szCs w:val="60"/>
        </w:rPr>
        <w:t>:</w:t>
      </w:r>
      <w:r w:rsidR="00900C51" w:rsidRPr="00900C51">
        <w:rPr>
          <w:b/>
          <w:bCs/>
          <w:color w:val="900A0D"/>
          <w:szCs w:val="60"/>
        </w:rPr>
        <w:t xml:space="preserve"> PEFC SWE 003:3)</w:t>
      </w:r>
    </w:p>
    <w:p w:rsidR="00DC6F10" w:rsidRDefault="00DC6F10" w:rsidP="00DC6F10">
      <w:pPr>
        <w:ind w:left="-567" w:right="-144"/>
        <w:jc w:val="center"/>
        <w:rPr>
          <w:sz w:val="32"/>
          <w:szCs w:val="16"/>
        </w:rPr>
      </w:pPr>
    </w:p>
    <w:p w:rsidR="00C54047" w:rsidRDefault="00C54047" w:rsidP="00DC6F10">
      <w:pPr>
        <w:ind w:left="-567" w:right="-144"/>
        <w:jc w:val="center"/>
        <w:rPr>
          <w:sz w:val="32"/>
          <w:szCs w:val="16"/>
        </w:rPr>
      </w:pPr>
    </w:p>
    <w:p w:rsidR="00DC6F10" w:rsidRDefault="003642D9" w:rsidP="00C54047">
      <w:pPr>
        <w:ind w:left="-567" w:right="-144"/>
        <w:jc w:val="center"/>
        <w:rPr>
          <w:b/>
          <w:bCs/>
          <w:sz w:val="32"/>
          <w:szCs w:val="16"/>
        </w:rPr>
      </w:pPr>
      <w:r>
        <w:rPr>
          <w:noProof/>
          <w:lang w:eastAsia="sv-SE"/>
        </w:rPr>
        <w:drawing>
          <wp:inline distT="0" distB="0" distL="0" distR="0" wp14:anchorId="5DF25C1F" wp14:editId="35C4F37E">
            <wp:extent cx="1722120" cy="2788920"/>
            <wp:effectExtent l="0" t="0" r="0" b="0"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F10" w:rsidRDefault="00DC6F10" w:rsidP="00DC6F10">
      <w:pPr>
        <w:ind w:left="-567" w:right="-144"/>
        <w:jc w:val="center"/>
        <w:rPr>
          <w:b/>
          <w:bCs/>
          <w:sz w:val="32"/>
          <w:szCs w:val="16"/>
        </w:rPr>
      </w:pPr>
    </w:p>
    <w:p w:rsidR="000B219E" w:rsidRPr="00DC6F10" w:rsidRDefault="000B219E" w:rsidP="000B219E">
      <w:pPr>
        <w:ind w:left="-567" w:right="-144"/>
        <w:jc w:val="center"/>
        <w:rPr>
          <w:rFonts w:ascii="Perpetua" w:hAnsi="Perpetua"/>
          <w:bCs/>
          <w:i/>
          <w:sz w:val="52"/>
          <w:szCs w:val="52"/>
        </w:rPr>
      </w:pPr>
      <w:r w:rsidRPr="00DC6F10">
        <w:rPr>
          <w:rFonts w:ascii="Perpetua" w:hAnsi="Perpetua"/>
          <w:bCs/>
          <w:i/>
          <w:sz w:val="52"/>
          <w:szCs w:val="5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C6F10">
        <w:rPr>
          <w:rFonts w:ascii="Perpetua" w:hAnsi="Perpetua"/>
          <w:bCs/>
          <w:i/>
          <w:sz w:val="52"/>
          <w:szCs w:val="52"/>
        </w:rPr>
        <w:instrText xml:space="preserve"> FORMTEXT </w:instrText>
      </w:r>
      <w:r w:rsidRPr="00DC6F10">
        <w:rPr>
          <w:rFonts w:ascii="Perpetua" w:hAnsi="Perpetua"/>
          <w:bCs/>
          <w:i/>
          <w:sz w:val="52"/>
          <w:szCs w:val="52"/>
        </w:rPr>
      </w:r>
      <w:r w:rsidRPr="00DC6F10">
        <w:rPr>
          <w:rFonts w:ascii="Perpetua" w:hAnsi="Perpetua"/>
          <w:bCs/>
          <w:i/>
          <w:sz w:val="52"/>
          <w:szCs w:val="52"/>
        </w:rPr>
        <w:fldChar w:fldCharType="separate"/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rFonts w:ascii="Perpetua" w:hAnsi="Perpetua"/>
          <w:bCs/>
          <w:i/>
          <w:noProof/>
          <w:sz w:val="52"/>
          <w:szCs w:val="52"/>
        </w:rPr>
        <w:t xml:space="preserve">        (företagets namn)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rFonts w:ascii="Perpetua" w:hAnsi="Perpetua"/>
          <w:bCs/>
          <w:i/>
          <w:sz w:val="52"/>
          <w:szCs w:val="52"/>
        </w:rPr>
        <w:fldChar w:fldCharType="end"/>
      </w:r>
      <w:bookmarkEnd w:id="0"/>
    </w:p>
    <w:p w:rsidR="0096110F" w:rsidRPr="00DC6F10" w:rsidRDefault="0096110F" w:rsidP="000B219E">
      <w:pPr>
        <w:ind w:left="-567" w:right="-144"/>
        <w:rPr>
          <w:rFonts w:ascii="Perpetua" w:hAnsi="Perpetua"/>
          <w:bCs/>
          <w:i/>
          <w:sz w:val="52"/>
          <w:szCs w:val="52"/>
        </w:rPr>
      </w:pPr>
    </w:p>
    <w:p w:rsidR="00DC6F10" w:rsidRDefault="00DC6F10" w:rsidP="00DC6F10">
      <w:pPr>
        <w:spacing w:before="240" w:after="120"/>
        <w:ind w:left="-567" w:right="-144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B005C9" w:rsidRDefault="00C07B5E" w:rsidP="00FC435A">
      <w:pPr>
        <w:spacing w:after="120"/>
        <w:ind w:left="-567" w:right="-142"/>
        <w:jc w:val="center"/>
        <w:rPr>
          <w:b/>
          <w:bCs/>
          <w:color w:val="900A0D"/>
          <w:sz w:val="28"/>
          <w:szCs w:val="16"/>
        </w:rPr>
      </w:pPr>
      <w:r>
        <w:rPr>
          <w:b/>
          <w:bCs/>
          <w:noProof/>
          <w:sz w:val="32"/>
          <w:szCs w:val="16"/>
          <w:lang w:eastAsia="sv-SE"/>
        </w:rPr>
        <w:drawing>
          <wp:inline distT="0" distB="0" distL="0" distR="0" wp14:anchorId="7EAB2755" wp14:editId="0710D4FA">
            <wp:extent cx="669600" cy="82080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fc-n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C60">
        <w:rPr>
          <w:b/>
          <w:bCs/>
          <w:sz w:val="32"/>
          <w:szCs w:val="16"/>
        </w:rPr>
        <w:t xml:space="preserve">   </w:t>
      </w:r>
      <w:r w:rsidR="00EB0C60" w:rsidRPr="00EB0C60">
        <w:rPr>
          <w:b/>
          <w:bCs/>
          <w:color w:val="900A0D"/>
          <w:sz w:val="28"/>
          <w:szCs w:val="16"/>
        </w:rPr>
        <w:t>PEFC gruppcertifierad genom SMF Certifiering AB</w:t>
      </w:r>
    </w:p>
    <w:p w:rsidR="00B005C9" w:rsidRDefault="00B005C9" w:rsidP="00B005C9">
      <w:pPr>
        <w:tabs>
          <w:tab w:val="left" w:pos="6946"/>
        </w:tabs>
        <w:spacing w:after="120"/>
        <w:ind w:left="-567" w:right="-142"/>
        <w:jc w:val="center"/>
        <w:rPr>
          <w:bCs/>
          <w:noProof/>
          <w:sz w:val="22"/>
          <w:szCs w:val="16"/>
          <w:lang w:eastAsia="sv-SE"/>
        </w:rPr>
      </w:pPr>
      <w:r>
        <w:rPr>
          <w:bCs/>
          <w:noProof/>
          <w:sz w:val="22"/>
          <w:szCs w:val="16"/>
          <w:lang w:eastAsia="sv-SE"/>
        </w:rPr>
        <w:tab/>
      </w:r>
      <w:r w:rsidR="00474C72">
        <w:rPr>
          <w:bCs/>
          <w:noProof/>
          <w:color w:val="808080" w:themeColor="background1" w:themeShade="80"/>
          <w:sz w:val="14"/>
          <w:szCs w:val="16"/>
          <w:lang w:eastAsia="sv-SE"/>
        </w:rPr>
        <w:t>Ver 3.3</w:t>
      </w:r>
    </w:p>
    <w:p w:rsidR="00474E9A" w:rsidRDefault="00DC6F10" w:rsidP="00474E9A">
      <w:pPr>
        <w:tabs>
          <w:tab w:val="right" w:pos="8789"/>
        </w:tabs>
        <w:ind w:left="-567" w:right="-142"/>
        <w:jc w:val="center"/>
        <w:rPr>
          <w:b/>
          <w:bCs/>
          <w:sz w:val="32"/>
          <w:szCs w:val="16"/>
        </w:rPr>
      </w:pPr>
      <w:r w:rsidRPr="00EB0C60">
        <w:rPr>
          <w:b/>
          <w:bCs/>
          <w:color w:val="900A0D"/>
          <w:sz w:val="32"/>
          <w:szCs w:val="16"/>
        </w:rPr>
        <w:br w:type="page"/>
      </w:r>
      <w:r w:rsidR="00474E9A">
        <w:rPr>
          <w:b/>
          <w:bCs/>
          <w:sz w:val="32"/>
          <w:szCs w:val="16"/>
        </w:rPr>
        <w:lastRenderedPageBreak/>
        <w:t xml:space="preserve">INNEHÅLLSFÖRTECKNING – </w:t>
      </w:r>
      <w:r w:rsidR="00301093">
        <w:rPr>
          <w:b/>
          <w:bCs/>
          <w:sz w:val="32"/>
          <w:szCs w:val="16"/>
        </w:rPr>
        <w:t>PLANLÄGGARE</w:t>
      </w:r>
      <w:r w:rsidR="00474E9A">
        <w:rPr>
          <w:b/>
          <w:bCs/>
          <w:sz w:val="32"/>
          <w:szCs w:val="16"/>
        </w:rPr>
        <w:t xml:space="preserve"> </w:t>
      </w:r>
      <w:r w:rsidR="009C2A7B">
        <w:rPr>
          <w:b/>
          <w:bCs/>
          <w:sz w:val="32"/>
          <w:szCs w:val="16"/>
        </w:rPr>
        <w:t>UTAN</w:t>
      </w:r>
      <w:r w:rsidR="00474E9A">
        <w:rPr>
          <w:b/>
          <w:bCs/>
          <w:sz w:val="32"/>
          <w:szCs w:val="16"/>
        </w:rPr>
        <w:t xml:space="preserve"> ANSTÄLLDA</w:t>
      </w:r>
    </w:p>
    <w:p w:rsidR="00474E9A" w:rsidRPr="00474E9A" w:rsidRDefault="00474E9A" w:rsidP="00474E9A">
      <w:pPr>
        <w:tabs>
          <w:tab w:val="right" w:pos="8789"/>
        </w:tabs>
        <w:ind w:left="-567" w:right="-142"/>
        <w:jc w:val="center"/>
        <w:rPr>
          <w:bCs/>
          <w:i/>
          <w:sz w:val="20"/>
          <w:szCs w:val="16"/>
        </w:rPr>
      </w:pPr>
      <w:r w:rsidRPr="00474E9A">
        <w:rPr>
          <w:bCs/>
          <w:i/>
          <w:sz w:val="20"/>
          <w:szCs w:val="16"/>
        </w:rPr>
        <w:t>(detaljerade krav på nästa sida)</w:t>
      </w:r>
    </w:p>
    <w:p w:rsidR="00474E9A" w:rsidRPr="007C3A30" w:rsidRDefault="00474E9A" w:rsidP="00474E9A">
      <w:pPr>
        <w:tabs>
          <w:tab w:val="left" w:pos="1985"/>
          <w:tab w:val="left" w:pos="9356"/>
        </w:tabs>
        <w:spacing w:after="120"/>
        <w:ind w:left="-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Flik</w:t>
      </w:r>
    </w:p>
    <w:tbl>
      <w:tblPr>
        <w:tblStyle w:val="Tabellrutnt"/>
        <w:tblW w:w="10623" w:type="dxa"/>
        <w:tblInd w:w="-459" w:type="dxa"/>
        <w:tblLook w:val="01E0" w:firstRow="1" w:lastRow="1" w:firstColumn="1" w:lastColumn="1" w:noHBand="0" w:noVBand="0"/>
      </w:tblPr>
      <w:tblGrid>
        <w:gridCol w:w="9923"/>
        <w:gridCol w:w="700"/>
      </w:tblGrid>
      <w:tr w:rsidR="00474E9A" w:rsidRPr="00333DA9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Paraplyhandlingar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474E9A">
            <w:pPr>
              <w:tabs>
                <w:tab w:val="left" w:pos="318"/>
              </w:tabs>
              <w:ind w:left="176"/>
              <w:rPr>
                <w:b/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756A09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 xml:space="preserve">Lagar och andra </w:t>
            </w:r>
            <w:r>
              <w:rPr>
                <w:b/>
                <w:sz w:val="32"/>
                <w:szCs w:val="20"/>
              </w:rPr>
              <w:t>branschkrav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637AAF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Avtal och kundöverenskommelser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9C2A7B" w:rsidRPr="009C2A7B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9C2A7B" w:rsidRDefault="00756A09" w:rsidP="002E6B6F">
            <w:pPr>
              <w:spacing w:before="60"/>
              <w:rPr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9C2A7B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color w:val="FFFFFF" w:themeColor="background1"/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Kompetensbevis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9C2A7B" w:rsidRPr="009C2A7B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9C2A7B" w:rsidRDefault="00474E9A" w:rsidP="00474E9A">
            <w:pPr>
              <w:spacing w:before="60"/>
              <w:rPr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9C2A7B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color w:val="FFFFFF" w:themeColor="background1"/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474E9A">
            <w:pPr>
              <w:spacing w:before="60"/>
              <w:rPr>
                <w:b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474E9A">
            <w:pPr>
              <w:spacing w:before="60"/>
              <w:rPr>
                <w:b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756A09">
            <w:pPr>
              <w:spacing w:before="60"/>
              <w:rPr>
                <w:b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Underentreprenörer</w:t>
            </w:r>
            <w:r w:rsidRPr="00474E9A">
              <w:rPr>
                <w:i/>
                <w:sz w:val="32"/>
                <w:szCs w:val="20"/>
              </w:rPr>
              <w:t xml:space="preserve"> (om sådana anlitas)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301093" w:rsidRPr="00301093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301093" w:rsidRDefault="00474E9A" w:rsidP="00756A09">
            <w:pPr>
              <w:spacing w:before="60"/>
              <w:rPr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301093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color w:val="FFFFFF" w:themeColor="background1"/>
                <w:sz w:val="32"/>
                <w:szCs w:val="20"/>
              </w:rPr>
            </w:pPr>
          </w:p>
        </w:tc>
      </w:tr>
      <w:tr w:rsidR="00301093" w:rsidRPr="00301093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301093" w:rsidRDefault="00474E9A" w:rsidP="00474E9A">
            <w:pPr>
              <w:spacing w:before="60"/>
              <w:rPr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301093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color w:val="FFFFFF" w:themeColor="background1"/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Nödlägesberedskap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301093" w:rsidRPr="00301093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301093" w:rsidRDefault="00474E9A" w:rsidP="00756A09">
            <w:pPr>
              <w:spacing w:before="60"/>
              <w:rPr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301093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color w:val="FFFFFF" w:themeColor="background1"/>
                <w:sz w:val="32"/>
                <w:szCs w:val="20"/>
              </w:rPr>
            </w:pPr>
          </w:p>
        </w:tc>
      </w:tr>
      <w:tr w:rsidR="00301093" w:rsidRPr="00301093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301093" w:rsidRDefault="00474E9A" w:rsidP="00474E9A">
            <w:pPr>
              <w:spacing w:before="60"/>
              <w:rPr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301093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color w:val="FFFFFF" w:themeColor="background1"/>
                <w:sz w:val="32"/>
                <w:szCs w:val="20"/>
              </w:rPr>
            </w:pPr>
          </w:p>
        </w:tc>
      </w:tr>
    </w:tbl>
    <w:p w:rsidR="00474E9A" w:rsidRDefault="00474E9A" w:rsidP="00474E9A">
      <w:pPr>
        <w:spacing w:after="120"/>
        <w:rPr>
          <w:sz w:val="20"/>
          <w:szCs w:val="8"/>
        </w:rPr>
        <w:sectPr w:rsidR="00474E9A" w:rsidSect="00C30E4B">
          <w:headerReference w:type="even" r:id="rId9"/>
          <w:footerReference w:type="default" r:id="rId10"/>
          <w:type w:val="continuous"/>
          <w:pgSz w:w="11906" w:h="16838" w:code="9"/>
          <w:pgMar w:top="567" w:right="566" w:bottom="567" w:left="1418" w:header="720" w:footer="284" w:gutter="0"/>
          <w:cols w:space="720"/>
        </w:sectPr>
      </w:pPr>
    </w:p>
    <w:p w:rsidR="007C3A30" w:rsidRDefault="00FC435A" w:rsidP="00541B2C">
      <w:pPr>
        <w:tabs>
          <w:tab w:val="left" w:pos="9072"/>
        </w:tabs>
        <w:spacing w:after="160"/>
        <w:ind w:left="-567" w:right="-142"/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16"/>
        </w:rPr>
        <w:lastRenderedPageBreak/>
        <w:t>PEFC-krav för skogsentreprenörer</w:t>
      </w:r>
      <w:r w:rsidR="00541B2C">
        <w:rPr>
          <w:b/>
          <w:bCs/>
          <w:sz w:val="32"/>
          <w:szCs w:val="16"/>
        </w:rPr>
        <w:tab/>
      </w:r>
      <w:r w:rsidR="00265D8E">
        <w:rPr>
          <w:b/>
          <w:bCs/>
          <w:sz w:val="20"/>
          <w:szCs w:val="20"/>
        </w:rPr>
        <w:t>Flik</w:t>
      </w:r>
    </w:p>
    <w:tbl>
      <w:tblPr>
        <w:tblStyle w:val="Tabellrutnt"/>
        <w:tblW w:w="10490" w:type="dxa"/>
        <w:tblInd w:w="-459" w:type="dxa"/>
        <w:tblLook w:val="04A0" w:firstRow="1" w:lastRow="0" w:firstColumn="1" w:lastColumn="0" w:noHBand="0" w:noVBand="1"/>
      </w:tblPr>
      <w:tblGrid>
        <w:gridCol w:w="2488"/>
        <w:gridCol w:w="6960"/>
        <w:gridCol w:w="1042"/>
      </w:tblGrid>
      <w:tr w:rsidR="008D420A" w:rsidRPr="00756A09" w:rsidTr="0022445C">
        <w:trPr>
          <w:trHeight w:val="526"/>
        </w:trPr>
        <w:tc>
          <w:tcPr>
            <w:tcW w:w="2488" w:type="dxa"/>
            <w:tcMar>
              <w:top w:w="85" w:type="dxa"/>
            </w:tcMar>
            <w:vAlign w:val="center"/>
          </w:tcPr>
          <w:p w:rsidR="008D420A" w:rsidRPr="00756A09" w:rsidRDefault="008D420A" w:rsidP="0022445C">
            <w:pPr>
              <w:ind w:left="34"/>
              <w:rPr>
                <w:b/>
                <w:sz w:val="20"/>
                <w:szCs w:val="20"/>
              </w:rPr>
            </w:pPr>
            <w:r w:rsidRPr="00756A09">
              <w:rPr>
                <w:b/>
                <w:sz w:val="20"/>
                <w:szCs w:val="20"/>
              </w:rPr>
              <w:t>Paraplyhandlingar</w:t>
            </w:r>
          </w:p>
        </w:tc>
        <w:tc>
          <w:tcPr>
            <w:tcW w:w="6960" w:type="dxa"/>
            <w:vAlign w:val="center"/>
          </w:tcPr>
          <w:p w:rsidR="008D420A" w:rsidRPr="00756A09" w:rsidRDefault="008D420A" w:rsidP="0022445C">
            <w:pPr>
              <w:ind w:left="33"/>
              <w:rPr>
                <w:b/>
                <w:bCs/>
                <w:sz w:val="20"/>
                <w:szCs w:val="20"/>
              </w:rPr>
            </w:pPr>
            <w:r w:rsidRPr="00756A09">
              <w:rPr>
                <w:b/>
                <w:bCs/>
                <w:sz w:val="20"/>
                <w:szCs w:val="20"/>
              </w:rPr>
              <w:t>Ansökning, avtal, bevis, avvikelseanmälningar, självkontroller, mm</w:t>
            </w:r>
          </w:p>
        </w:tc>
        <w:tc>
          <w:tcPr>
            <w:tcW w:w="1042" w:type="dxa"/>
            <w:vAlign w:val="center"/>
          </w:tcPr>
          <w:p w:rsidR="008D420A" w:rsidRPr="00756A09" w:rsidRDefault="008D420A" w:rsidP="0022445C">
            <w:pPr>
              <w:rPr>
                <w:b/>
                <w:bCs/>
                <w:sz w:val="36"/>
                <w:szCs w:val="20"/>
              </w:rPr>
            </w:pPr>
          </w:p>
        </w:tc>
      </w:tr>
      <w:tr w:rsidR="008D420A" w:rsidRPr="00CB029B" w:rsidTr="0022445C">
        <w:trPr>
          <w:trHeight w:val="2463"/>
        </w:trPr>
        <w:tc>
          <w:tcPr>
            <w:tcW w:w="2488" w:type="dxa"/>
            <w:tcMar>
              <w:top w:w="85" w:type="dxa"/>
            </w:tcMar>
          </w:tcPr>
          <w:p w:rsidR="008D420A" w:rsidRPr="00756A09" w:rsidRDefault="008D420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>LAGAR OCH ANDRA BRANSCHKRAV</w:t>
            </w:r>
          </w:p>
        </w:tc>
        <w:tc>
          <w:tcPr>
            <w:tcW w:w="6960" w:type="dxa"/>
          </w:tcPr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Känna till och tillämpa gällande lagar och branschpraxis, samt följa internationella konventioner som Sverige undertecknat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proofErr w:type="gramStart"/>
            <w:r w:rsidRPr="00756A09">
              <w:rPr>
                <w:sz w:val="20"/>
                <w:szCs w:val="12"/>
              </w:rPr>
              <w:t>Registerutdrag</w:t>
            </w:r>
            <w:proofErr w:type="gramEnd"/>
            <w:r w:rsidRPr="00756A09">
              <w:rPr>
                <w:sz w:val="20"/>
                <w:szCs w:val="12"/>
              </w:rPr>
              <w:t xml:space="preserve"> från Skatteverket, som visar skoglig verksamhet (F-skatt eller FA-skatt)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B</w:t>
            </w:r>
            <w:r w:rsidRPr="00756A09">
              <w:rPr>
                <w:sz w:val="20"/>
                <w:szCs w:val="12"/>
              </w:rPr>
              <w:t>etala lagstadgade avgifter och skatter för företag, ägare och ev. anställda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Hantera ev. utländsk arbetskraft korrekt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En arbetsmiljöpolicy </w:t>
            </w:r>
            <w:r w:rsidRPr="00756A09">
              <w:rPr>
                <w:i/>
                <w:sz w:val="18"/>
                <w:szCs w:val="20"/>
              </w:rPr>
              <w:t>(skriftlig om fler än 10 anställda)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En policy om socialt ansvarstagande </w:t>
            </w:r>
            <w:r w:rsidRPr="00756A09">
              <w:rPr>
                <w:i/>
                <w:sz w:val="18"/>
                <w:szCs w:val="20"/>
              </w:rPr>
              <w:t>(om fler än 10 anställda eller fler än 2 underentreprenörer)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Samråda om arbetsmiljö </w:t>
            </w:r>
            <w:r w:rsidRPr="00756A09">
              <w:rPr>
                <w:i/>
                <w:sz w:val="18"/>
                <w:szCs w:val="12"/>
              </w:rPr>
              <w:t>(när flera företag arbetar på samma arbetsställe)</w:t>
            </w:r>
            <w:r w:rsidRPr="00756A09">
              <w:rPr>
                <w:sz w:val="20"/>
                <w:szCs w:val="12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8D420A" w:rsidRPr="00756A09" w:rsidRDefault="008D420A" w:rsidP="0022445C">
            <w:pPr>
              <w:jc w:val="center"/>
              <w:rPr>
                <w:bCs/>
                <w:sz w:val="36"/>
                <w:szCs w:val="20"/>
              </w:rPr>
            </w:pPr>
            <w:r w:rsidRPr="00756A09">
              <w:rPr>
                <w:bCs/>
                <w:sz w:val="36"/>
                <w:szCs w:val="20"/>
              </w:rPr>
              <w:t>1</w:t>
            </w:r>
          </w:p>
        </w:tc>
      </w:tr>
      <w:tr w:rsidR="008D420A" w:rsidRPr="00CB029B" w:rsidTr="0022445C">
        <w:trPr>
          <w:trHeight w:val="1297"/>
        </w:trPr>
        <w:tc>
          <w:tcPr>
            <w:tcW w:w="2488" w:type="dxa"/>
            <w:tcMar>
              <w:top w:w="85" w:type="dxa"/>
            </w:tcMar>
          </w:tcPr>
          <w:p w:rsidR="008D420A" w:rsidRPr="00756A09" w:rsidRDefault="008D420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MED KUNDER</w:t>
            </w:r>
          </w:p>
        </w:tc>
        <w:tc>
          <w:tcPr>
            <w:tcW w:w="6960" w:type="dxa"/>
          </w:tcPr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Skriftliga ram- affärs- eller objektsavtal med kund 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Känna till och följa tillämpliga delar av PEFCs Skogsstandard </w:t>
            </w:r>
            <w:r w:rsidRPr="00756A09">
              <w:rPr>
                <w:bCs/>
                <w:i/>
                <w:sz w:val="18"/>
                <w:szCs w:val="20"/>
              </w:rPr>
              <w:t>(generell hänsyn)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Följa traktdirektiv från kunden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Anmäla avvikelse till kund eller paraply</w:t>
            </w:r>
          </w:p>
        </w:tc>
        <w:tc>
          <w:tcPr>
            <w:tcW w:w="1042" w:type="dxa"/>
            <w:vAlign w:val="center"/>
          </w:tcPr>
          <w:p w:rsidR="008D420A" w:rsidRPr="00756A09" w:rsidRDefault="008D420A" w:rsidP="0022445C">
            <w:pPr>
              <w:jc w:val="center"/>
              <w:rPr>
                <w:bCs/>
                <w:sz w:val="36"/>
                <w:szCs w:val="20"/>
              </w:rPr>
            </w:pPr>
            <w:r w:rsidRPr="00756A09">
              <w:rPr>
                <w:bCs/>
                <w:sz w:val="36"/>
                <w:szCs w:val="20"/>
              </w:rPr>
              <w:t>2</w:t>
            </w:r>
          </w:p>
        </w:tc>
      </w:tr>
      <w:tr w:rsidR="008D420A" w:rsidRPr="00CB029B" w:rsidTr="0022445C">
        <w:trPr>
          <w:trHeight w:val="1459"/>
        </w:trPr>
        <w:tc>
          <w:tcPr>
            <w:tcW w:w="2488" w:type="dxa"/>
            <w:tcMar>
              <w:top w:w="85" w:type="dxa"/>
            </w:tcMar>
          </w:tcPr>
          <w:p w:rsidR="008D420A" w:rsidRPr="00756A09" w:rsidRDefault="008D420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MED ANSTÄLLDA</w:t>
            </w:r>
          </w:p>
        </w:tc>
        <w:tc>
          <w:tcPr>
            <w:tcW w:w="6960" w:type="dxa"/>
          </w:tcPr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Följa det svenska kollektivavtalet </w:t>
            </w:r>
            <w:r w:rsidRPr="00756A09">
              <w:rPr>
                <w:sz w:val="20"/>
                <w:szCs w:val="20"/>
              </w:rPr>
              <w:br/>
              <w:t xml:space="preserve">(Skogsavtal SLA – GS Skogsbruk) 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Skriftliga anställningsavtal för alla anställda på språk som alla förstår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Dokumentera hur lönen fördelas </w:t>
            </w:r>
            <w:r w:rsidRPr="00756A09">
              <w:rPr>
                <w:bCs/>
                <w:i/>
                <w:sz w:val="18"/>
                <w:szCs w:val="20"/>
              </w:rPr>
              <w:t>(löneutredning o/e lönebesked)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Tydligt specificerade anställningsvillkor </w:t>
            </w:r>
            <w:r w:rsidRPr="00756A09">
              <w:rPr>
                <w:i/>
                <w:sz w:val="18"/>
                <w:szCs w:val="20"/>
              </w:rPr>
              <w:t>(vid geografisk spridd verksamhet utan fast driftsställe)</w:t>
            </w:r>
          </w:p>
        </w:tc>
        <w:tc>
          <w:tcPr>
            <w:tcW w:w="1042" w:type="dxa"/>
            <w:vAlign w:val="center"/>
          </w:tcPr>
          <w:p w:rsidR="008D420A" w:rsidRPr="00756A09" w:rsidRDefault="008D420A" w:rsidP="0022445C">
            <w:pPr>
              <w:jc w:val="center"/>
              <w:rPr>
                <w:bCs/>
                <w:sz w:val="36"/>
                <w:szCs w:val="20"/>
              </w:rPr>
            </w:pPr>
            <w:r w:rsidRPr="00756A09">
              <w:rPr>
                <w:bCs/>
                <w:sz w:val="36"/>
                <w:szCs w:val="20"/>
              </w:rPr>
              <w:t>3</w:t>
            </w:r>
          </w:p>
        </w:tc>
      </w:tr>
      <w:tr w:rsidR="008D420A" w:rsidRPr="00CB029B" w:rsidTr="0022445C">
        <w:trPr>
          <w:trHeight w:val="771"/>
        </w:trPr>
        <w:tc>
          <w:tcPr>
            <w:tcW w:w="2488" w:type="dxa"/>
            <w:tcMar>
              <w:top w:w="85" w:type="dxa"/>
            </w:tcMar>
          </w:tcPr>
          <w:p w:rsidR="008D420A" w:rsidRPr="00756A09" w:rsidRDefault="008D420A" w:rsidP="0022445C">
            <w:pPr>
              <w:ind w:lef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KOMPETENS</w:t>
            </w:r>
          </w:p>
        </w:tc>
        <w:tc>
          <w:tcPr>
            <w:tcW w:w="6960" w:type="dxa"/>
          </w:tcPr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Dokumentera personalens utbildning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 särskild ledning och tillsyn för visstidsanställda och personal utan skoglig utbildning</w:t>
            </w:r>
          </w:p>
        </w:tc>
        <w:tc>
          <w:tcPr>
            <w:tcW w:w="1042" w:type="dxa"/>
            <w:vAlign w:val="center"/>
          </w:tcPr>
          <w:p w:rsidR="008D420A" w:rsidRPr="00756A09" w:rsidRDefault="008D420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4</w:t>
            </w:r>
          </w:p>
        </w:tc>
      </w:tr>
      <w:tr w:rsidR="008D420A" w:rsidRPr="00CB029B" w:rsidTr="0022445C">
        <w:trPr>
          <w:trHeight w:val="898"/>
        </w:trPr>
        <w:tc>
          <w:tcPr>
            <w:tcW w:w="2488" w:type="dxa"/>
            <w:tcMar>
              <w:top w:w="85" w:type="dxa"/>
            </w:tcMar>
          </w:tcPr>
          <w:p w:rsidR="008D420A" w:rsidRPr="00756A09" w:rsidRDefault="008D420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KOMPETENS-UTVECKLING</w:t>
            </w:r>
          </w:p>
        </w:tc>
        <w:tc>
          <w:tcPr>
            <w:tcW w:w="6960" w:type="dxa"/>
          </w:tcPr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Genomföra och kort dokumentera utvecklingssamtal med personalen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Genomföra och kort dokumentera arbetsplatsträffar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Upprätta utbildningsplan</w:t>
            </w:r>
          </w:p>
        </w:tc>
        <w:tc>
          <w:tcPr>
            <w:tcW w:w="1042" w:type="dxa"/>
            <w:vAlign w:val="center"/>
          </w:tcPr>
          <w:p w:rsidR="008D420A" w:rsidRPr="00756A09" w:rsidRDefault="008D420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5</w:t>
            </w:r>
          </w:p>
        </w:tc>
      </w:tr>
      <w:tr w:rsidR="008D420A" w:rsidRPr="00CB029B" w:rsidTr="0022445C">
        <w:trPr>
          <w:trHeight w:val="1465"/>
        </w:trPr>
        <w:tc>
          <w:tcPr>
            <w:tcW w:w="2488" w:type="dxa"/>
            <w:tcMar>
              <w:top w:w="85" w:type="dxa"/>
            </w:tcMar>
          </w:tcPr>
          <w:p w:rsidR="008D420A" w:rsidRPr="00756A09" w:rsidRDefault="008D420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ARBETS-</w:t>
            </w:r>
          </w:p>
          <w:p w:rsidR="008D420A" w:rsidRPr="00756A09" w:rsidRDefault="008D420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ORGANISATION</w:t>
            </w:r>
          </w:p>
        </w:tc>
        <w:tc>
          <w:tcPr>
            <w:tcW w:w="6960" w:type="dxa"/>
          </w:tcPr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>En affärsidé förankrad hos personalen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r w:rsidRPr="00756A09">
              <w:rPr>
                <w:sz w:val="20"/>
                <w:szCs w:val="12"/>
              </w:rPr>
              <w:t>Tydligt avgränsade befattningsbeskrivningar och/eller ansvarsområden, som beskriver de arbetsuppgifter som ingår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Arbetssituation anpassad efter individuella medicinska och ergonomiska förutsättningar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Jämställdhet ska genomsyra arbetet</w:t>
            </w:r>
          </w:p>
        </w:tc>
        <w:tc>
          <w:tcPr>
            <w:tcW w:w="1042" w:type="dxa"/>
            <w:vAlign w:val="center"/>
          </w:tcPr>
          <w:p w:rsidR="008D420A" w:rsidRPr="00756A09" w:rsidRDefault="008D420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6</w:t>
            </w:r>
          </w:p>
        </w:tc>
      </w:tr>
      <w:tr w:rsidR="008D420A" w:rsidRPr="00CB029B" w:rsidTr="0022445C">
        <w:trPr>
          <w:trHeight w:val="1742"/>
        </w:trPr>
        <w:tc>
          <w:tcPr>
            <w:tcW w:w="2488" w:type="dxa"/>
            <w:tcMar>
              <w:top w:w="85" w:type="dxa"/>
            </w:tcMar>
          </w:tcPr>
          <w:p w:rsidR="008D420A" w:rsidRPr="00756A09" w:rsidRDefault="008D420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SYSTEMATISKT</w:t>
            </w:r>
            <w:r w:rsidRPr="00756A09">
              <w:rPr>
                <w:bCs/>
                <w:sz w:val="20"/>
                <w:szCs w:val="20"/>
              </w:rPr>
              <w:br/>
              <w:t>ARBETSMILÖ-</w:t>
            </w:r>
            <w:r w:rsidRPr="00756A09">
              <w:rPr>
                <w:bCs/>
                <w:sz w:val="20"/>
                <w:szCs w:val="20"/>
              </w:rPr>
              <w:br/>
              <w:t>ARBETE (SAM)</w:t>
            </w:r>
          </w:p>
        </w:tc>
        <w:tc>
          <w:tcPr>
            <w:tcW w:w="6960" w:type="dxa"/>
          </w:tcPr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Genomföra och dokumentera systematiskt arbetsmiljöarbete (SAM)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Rutin för SAM </w:t>
            </w:r>
            <w:r w:rsidRPr="00756A09">
              <w:rPr>
                <w:bCs/>
                <w:i/>
                <w:sz w:val="18"/>
                <w:szCs w:val="20"/>
              </w:rPr>
              <w:t>(skriftlig om fler än 10 anställda)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Identifiera och dokumentera risker i arbetet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Analysera skador och tillbud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Sammanfatta åtgärder i en handlingsplan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Följa upp SAM-arbetet </w:t>
            </w:r>
            <w:r w:rsidRPr="00756A09">
              <w:rPr>
                <w:bCs/>
                <w:i/>
                <w:sz w:val="18"/>
                <w:szCs w:val="20"/>
              </w:rPr>
              <w:t>(skriftligt om fler än 10 anställda)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Introduktion av nyanställda</w:t>
            </w:r>
          </w:p>
        </w:tc>
        <w:tc>
          <w:tcPr>
            <w:tcW w:w="1042" w:type="dxa"/>
            <w:vAlign w:val="center"/>
          </w:tcPr>
          <w:p w:rsidR="008D420A" w:rsidRPr="00756A09" w:rsidRDefault="008D420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7</w:t>
            </w:r>
          </w:p>
        </w:tc>
      </w:tr>
      <w:tr w:rsidR="008D420A" w:rsidRPr="00CB029B" w:rsidTr="0022445C">
        <w:trPr>
          <w:trHeight w:val="2308"/>
        </w:trPr>
        <w:tc>
          <w:tcPr>
            <w:tcW w:w="2488" w:type="dxa"/>
            <w:tcMar>
              <w:top w:w="85" w:type="dxa"/>
            </w:tcMar>
          </w:tcPr>
          <w:p w:rsidR="008D420A" w:rsidRPr="00756A09" w:rsidRDefault="008D420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ARBETSMILJÖ</w:t>
            </w:r>
          </w:p>
        </w:tc>
        <w:tc>
          <w:tcPr>
            <w:tcW w:w="6960" w:type="dxa"/>
          </w:tcPr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Arbets- och säkerhetsinstruktioner på språk som alla förstår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om företagshälsovård eller motsvarande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om hälsokontroll</w:t>
            </w:r>
            <w:r w:rsidRPr="00756A09">
              <w:rPr>
                <w:bCs/>
                <w:i/>
                <w:sz w:val="18"/>
                <w:szCs w:val="20"/>
              </w:rPr>
              <w:t xml:space="preserve"> (om anställningen regelbundet medför nattarbete mellan 00:00-05:00 mer än 3 månader)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Organisera skyddsarbetet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Skyddsombud och anslag på arbetsplatsen med dennes namn </w:t>
            </w:r>
            <w:r w:rsidRPr="00756A09">
              <w:rPr>
                <w:bCs/>
                <w:i/>
                <w:sz w:val="18"/>
                <w:szCs w:val="20"/>
              </w:rPr>
              <w:t>(om 5 eller fler anställda)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Skyddskommitté </w:t>
            </w:r>
            <w:r w:rsidRPr="00756A09">
              <w:rPr>
                <w:bCs/>
                <w:i/>
                <w:sz w:val="18"/>
                <w:szCs w:val="20"/>
              </w:rPr>
              <w:t>(om 50 eller fler anställda)</w:t>
            </w:r>
            <w:r w:rsidRPr="00756A09">
              <w:rPr>
                <w:bCs/>
                <w:sz w:val="20"/>
                <w:szCs w:val="20"/>
              </w:rPr>
              <w:t xml:space="preserve"> 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Personalutrymme (koja) motsvarande arbetets krav och de anställdas behov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För årstiden goda levnadsvillkor </w:t>
            </w:r>
            <w:r w:rsidRPr="00756A09">
              <w:rPr>
                <w:bCs/>
                <w:i/>
                <w:sz w:val="18"/>
                <w:szCs w:val="20"/>
              </w:rPr>
              <w:t>(vid bortaliggning)</w:t>
            </w:r>
          </w:p>
        </w:tc>
        <w:tc>
          <w:tcPr>
            <w:tcW w:w="1042" w:type="dxa"/>
            <w:vAlign w:val="center"/>
          </w:tcPr>
          <w:p w:rsidR="008D420A" w:rsidRPr="00756A09" w:rsidRDefault="008D420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8</w:t>
            </w:r>
          </w:p>
        </w:tc>
      </w:tr>
      <w:tr w:rsidR="008D420A" w:rsidRPr="00CB029B" w:rsidTr="0022445C">
        <w:trPr>
          <w:trHeight w:val="2308"/>
        </w:trPr>
        <w:tc>
          <w:tcPr>
            <w:tcW w:w="2488" w:type="dxa"/>
            <w:tcMar>
              <w:top w:w="85" w:type="dxa"/>
            </w:tcMar>
          </w:tcPr>
          <w:p w:rsidR="008D420A" w:rsidRPr="00756A09" w:rsidRDefault="008D420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lastRenderedPageBreak/>
              <w:t>UNDER-</w:t>
            </w:r>
            <w:r w:rsidRPr="00756A09">
              <w:rPr>
                <w:bCs/>
                <w:sz w:val="20"/>
                <w:szCs w:val="20"/>
              </w:rPr>
              <w:br/>
              <w:t>ENTREPRENÖRER</w:t>
            </w:r>
          </w:p>
        </w:tc>
        <w:tc>
          <w:tcPr>
            <w:tcW w:w="6960" w:type="dxa"/>
          </w:tcPr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Upprätta skriftliga affärs- eller ramavtal med underentreprenörer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Anmäla underentreprenör till GS-facket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Anlita gruppcertifierade underentreprenörer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med tillfälligt anlitad ocertifierad underentreprenör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Ansvara för att tillfällig ocertifierad underentreprenör uppfyller PEFC-kraven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Förvissa sig om att underentreprenör och dennes anställda har för årstiden goda levnadsvillkor </w:t>
            </w:r>
            <w:r w:rsidRPr="00756A09">
              <w:rPr>
                <w:bCs/>
                <w:sz w:val="20"/>
                <w:szCs w:val="20"/>
              </w:rPr>
              <w:br/>
            </w:r>
            <w:r w:rsidRPr="00756A09">
              <w:rPr>
                <w:bCs/>
                <w:i/>
                <w:sz w:val="18"/>
                <w:szCs w:val="20"/>
              </w:rPr>
              <w:t>(om geografiskt spridd verksamhet utan fast driftsställe)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Skriftlig överenskommelse med kund vid anlitande av underentreprenör </w:t>
            </w:r>
            <w:r w:rsidRPr="00756A09">
              <w:rPr>
                <w:bCs/>
                <w:i/>
                <w:sz w:val="18"/>
                <w:szCs w:val="20"/>
              </w:rPr>
              <w:t>(om underentreprenör i fler än 2 led)</w:t>
            </w:r>
          </w:p>
        </w:tc>
        <w:tc>
          <w:tcPr>
            <w:tcW w:w="1042" w:type="dxa"/>
            <w:vAlign w:val="center"/>
          </w:tcPr>
          <w:p w:rsidR="008D420A" w:rsidRPr="00756A09" w:rsidRDefault="008D420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9</w:t>
            </w:r>
          </w:p>
        </w:tc>
      </w:tr>
      <w:tr w:rsidR="008D420A" w:rsidRPr="00CB029B" w:rsidTr="0022445C">
        <w:trPr>
          <w:trHeight w:val="626"/>
        </w:trPr>
        <w:tc>
          <w:tcPr>
            <w:tcW w:w="2488" w:type="dxa"/>
            <w:tcMar>
              <w:top w:w="85" w:type="dxa"/>
            </w:tcMar>
          </w:tcPr>
          <w:p w:rsidR="008D420A" w:rsidRPr="00756A09" w:rsidRDefault="008D420A" w:rsidP="0022445C">
            <w:pPr>
              <w:ind w:lef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MOTORSÅGAR OCH RÖJSÅGAR</w:t>
            </w:r>
          </w:p>
        </w:tc>
        <w:tc>
          <w:tcPr>
            <w:tcW w:w="6960" w:type="dxa"/>
          </w:tcPr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i/>
                <w:sz w:val="18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Alkylatbensin i tvåtaktsmotorer </w:t>
            </w:r>
            <w:r w:rsidRPr="00756A09">
              <w:rPr>
                <w:bCs/>
                <w:i/>
                <w:sz w:val="18"/>
                <w:szCs w:val="20"/>
              </w:rPr>
              <w:t xml:space="preserve">(motor- och </w:t>
            </w:r>
            <w:proofErr w:type="spellStart"/>
            <w:r w:rsidRPr="00756A09">
              <w:rPr>
                <w:bCs/>
                <w:i/>
                <w:sz w:val="18"/>
                <w:szCs w:val="20"/>
              </w:rPr>
              <w:t>röjsågar</w:t>
            </w:r>
            <w:proofErr w:type="spellEnd"/>
            <w:r w:rsidRPr="00756A09">
              <w:rPr>
                <w:bCs/>
                <w:i/>
                <w:sz w:val="18"/>
                <w:szCs w:val="20"/>
              </w:rPr>
              <w:t>)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Vegetabilisk eller annan miljögodkänd kedjesmörjolja</w:t>
            </w:r>
          </w:p>
        </w:tc>
        <w:tc>
          <w:tcPr>
            <w:tcW w:w="1042" w:type="dxa"/>
            <w:vAlign w:val="center"/>
          </w:tcPr>
          <w:p w:rsidR="008D420A" w:rsidRDefault="008D420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10</w:t>
            </w:r>
          </w:p>
        </w:tc>
      </w:tr>
      <w:tr w:rsidR="008D420A" w:rsidRPr="00CB029B" w:rsidTr="0022445C">
        <w:trPr>
          <w:trHeight w:val="3017"/>
        </w:trPr>
        <w:tc>
          <w:tcPr>
            <w:tcW w:w="2488" w:type="dxa"/>
            <w:tcMar>
              <w:top w:w="85" w:type="dxa"/>
            </w:tcMar>
          </w:tcPr>
          <w:p w:rsidR="008D420A" w:rsidRPr="00756A09" w:rsidRDefault="008D420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FÖREBYGGANDE MILJÖARBETE</w:t>
            </w:r>
          </w:p>
        </w:tc>
        <w:tc>
          <w:tcPr>
            <w:tcW w:w="6960" w:type="dxa"/>
          </w:tcPr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Miljömärkt förbrukningsmaterial då praktiskt och ekonomiskt rimligt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Miljöanpassad hydraulolja SS 15 54 34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Vegetabi</w:t>
            </w:r>
            <w:r>
              <w:rPr>
                <w:bCs/>
                <w:sz w:val="20"/>
                <w:szCs w:val="20"/>
              </w:rPr>
              <w:t>lisk kedjesmörjning eller smörjf</w:t>
            </w:r>
            <w:r w:rsidRPr="00756A09">
              <w:rPr>
                <w:bCs/>
                <w:sz w:val="20"/>
                <w:szCs w:val="20"/>
              </w:rPr>
              <w:t>ett enligt SS 15 54 70 för kapsvärdet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Utrustning för minimering av sågkedjeoljeförbrukning </w:t>
            </w:r>
            <w:r w:rsidRPr="00756A09">
              <w:rPr>
                <w:bCs/>
                <w:sz w:val="20"/>
                <w:szCs w:val="20"/>
              </w:rPr>
              <w:br/>
            </w:r>
            <w:r w:rsidRPr="00756A09">
              <w:rPr>
                <w:bCs/>
                <w:i/>
                <w:sz w:val="18"/>
                <w:szCs w:val="20"/>
              </w:rPr>
              <w:t>(från tillverkningsår 2012)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Inte använda etylenglykol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Motorer som uppfyller EUs emissionslagstiftning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Utföra service och underhåll på så sätt att risken för läckage i naturen minimeras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Ha tillgång till och använda utrustning för att samla upp spill vid reparation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Saneringsutrustning för oljespill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Brandberedskap </w:t>
            </w:r>
            <w:r w:rsidRPr="00756A09">
              <w:rPr>
                <w:bCs/>
                <w:i/>
                <w:sz w:val="18"/>
                <w:szCs w:val="20"/>
              </w:rPr>
              <w:t>(utrustning)</w:t>
            </w:r>
            <w:r w:rsidRPr="00756A09">
              <w:rPr>
                <w:bCs/>
                <w:sz w:val="20"/>
                <w:szCs w:val="20"/>
              </w:rPr>
              <w:t xml:space="preserve"> 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Vidta förebyggande åtgärder vid hög brandrisk </w:t>
            </w:r>
            <w:r w:rsidRPr="00756A09">
              <w:rPr>
                <w:bCs/>
                <w:i/>
                <w:sz w:val="20"/>
                <w:szCs w:val="20"/>
              </w:rPr>
              <w:t>(4 – 5E)</w:t>
            </w:r>
          </w:p>
        </w:tc>
        <w:tc>
          <w:tcPr>
            <w:tcW w:w="1042" w:type="dxa"/>
            <w:vAlign w:val="center"/>
          </w:tcPr>
          <w:p w:rsidR="008D420A" w:rsidRPr="00756A09" w:rsidRDefault="008D420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11</w:t>
            </w:r>
          </w:p>
        </w:tc>
      </w:tr>
      <w:tr w:rsidR="008D420A" w:rsidRPr="00CB029B" w:rsidTr="0022445C">
        <w:trPr>
          <w:trHeight w:val="1744"/>
        </w:trPr>
        <w:tc>
          <w:tcPr>
            <w:tcW w:w="2488" w:type="dxa"/>
            <w:tcMar>
              <w:top w:w="85" w:type="dxa"/>
            </w:tcMar>
          </w:tcPr>
          <w:p w:rsidR="008D420A" w:rsidRPr="00756A09" w:rsidRDefault="008D420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NÖDLÄGES- </w:t>
            </w:r>
            <w:r w:rsidRPr="00756A09">
              <w:rPr>
                <w:bCs/>
                <w:sz w:val="20"/>
                <w:szCs w:val="20"/>
              </w:rPr>
              <w:br/>
              <w:t>BEREDSKAP</w:t>
            </w:r>
          </w:p>
        </w:tc>
        <w:tc>
          <w:tcPr>
            <w:tcW w:w="6960" w:type="dxa"/>
          </w:tcPr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Nödlägesanslag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Rutin för krisstöd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Anhöriglista med telefonnummer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Utrustning för första hjälpen i bilar, kojor och maskiner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Rutin för ensamarbete och säkerställande av hemkomst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Rutin för säker bärgning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Anmäla arbetsskador, tillbud och olyckor</w:t>
            </w:r>
          </w:p>
        </w:tc>
        <w:tc>
          <w:tcPr>
            <w:tcW w:w="1042" w:type="dxa"/>
            <w:vAlign w:val="center"/>
          </w:tcPr>
          <w:p w:rsidR="008D420A" w:rsidRPr="00756A09" w:rsidRDefault="008D420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12</w:t>
            </w:r>
          </w:p>
        </w:tc>
      </w:tr>
      <w:tr w:rsidR="008D420A" w:rsidRPr="00CB029B" w:rsidTr="0022445C">
        <w:trPr>
          <w:trHeight w:val="2424"/>
        </w:trPr>
        <w:tc>
          <w:tcPr>
            <w:tcW w:w="2488" w:type="dxa"/>
            <w:tcMar>
              <w:top w:w="85" w:type="dxa"/>
            </w:tcMar>
          </w:tcPr>
          <w:p w:rsidR="008D420A" w:rsidRPr="00756A09" w:rsidRDefault="008D420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FARLIGT GODS</w:t>
            </w:r>
          </w:p>
        </w:tc>
        <w:tc>
          <w:tcPr>
            <w:tcW w:w="6960" w:type="dxa"/>
          </w:tcPr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ADR-utbildning </w:t>
            </w:r>
            <w:r w:rsidRPr="00756A09">
              <w:rPr>
                <w:i/>
                <w:sz w:val="18"/>
                <w:szCs w:val="12"/>
              </w:rPr>
              <w:t>(lägst 1.3)</w:t>
            </w:r>
            <w:r w:rsidRPr="00756A09">
              <w:rPr>
                <w:sz w:val="20"/>
                <w:szCs w:val="12"/>
              </w:rPr>
              <w:t xml:space="preserve"> för den som transporterar farligt gods </w:t>
            </w:r>
            <w:r w:rsidRPr="00756A09">
              <w:rPr>
                <w:i/>
                <w:sz w:val="18"/>
                <w:szCs w:val="12"/>
              </w:rPr>
              <w:t xml:space="preserve">(redovisas under flik </w:t>
            </w:r>
            <w:r>
              <w:rPr>
                <w:i/>
                <w:sz w:val="18"/>
                <w:szCs w:val="12"/>
              </w:rPr>
              <w:t>4</w:t>
            </w:r>
            <w:r w:rsidRPr="00756A09">
              <w:rPr>
                <w:i/>
                <w:sz w:val="18"/>
                <w:szCs w:val="12"/>
              </w:rPr>
              <w:t>)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Kemikalielista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Säkerhetsdatablad för alla produkter i kemikalielistan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Transportera farligt gods i typgodkända förpackningar och behållare </w:t>
            </w:r>
            <w:r w:rsidRPr="00756A09">
              <w:rPr>
                <w:bCs/>
                <w:i/>
                <w:sz w:val="18"/>
                <w:szCs w:val="20"/>
              </w:rPr>
              <w:t>(</w:t>
            </w:r>
            <w:proofErr w:type="spellStart"/>
            <w:r w:rsidRPr="00756A09">
              <w:rPr>
                <w:bCs/>
                <w:i/>
                <w:sz w:val="18"/>
                <w:szCs w:val="20"/>
              </w:rPr>
              <w:t>un</w:t>
            </w:r>
            <w:proofErr w:type="spellEnd"/>
            <w:r w:rsidRPr="00756A09">
              <w:rPr>
                <w:bCs/>
                <w:i/>
                <w:sz w:val="18"/>
                <w:szCs w:val="20"/>
              </w:rPr>
              <w:t>-märkt)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Medföra godsdeklaration vid transport av farligt gods </w:t>
            </w:r>
            <w:r w:rsidRPr="00756A09">
              <w:rPr>
                <w:i/>
                <w:sz w:val="18"/>
                <w:szCs w:val="12"/>
              </w:rPr>
              <w:t>(över 1000 poäng värdeberäknad mängd, och om mer än 450 diesel)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Medföra skriftliga instruktioner enligt ADR </w:t>
            </w:r>
            <w:r w:rsidRPr="00756A09">
              <w:rPr>
                <w:i/>
                <w:sz w:val="18"/>
                <w:szCs w:val="12"/>
              </w:rPr>
              <w:t>(vid flyttning av maskin)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Besiktigade tankar, cisterner, depåvagnar och behållare (IBC-er)</w:t>
            </w:r>
          </w:p>
        </w:tc>
        <w:tc>
          <w:tcPr>
            <w:tcW w:w="1042" w:type="dxa"/>
            <w:vAlign w:val="center"/>
          </w:tcPr>
          <w:p w:rsidR="008D420A" w:rsidRPr="00756A09" w:rsidRDefault="008D420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13</w:t>
            </w:r>
          </w:p>
        </w:tc>
      </w:tr>
      <w:tr w:rsidR="008D420A" w:rsidRPr="00CB029B" w:rsidTr="0022445C">
        <w:trPr>
          <w:trHeight w:val="1469"/>
        </w:trPr>
        <w:tc>
          <w:tcPr>
            <w:tcW w:w="2488" w:type="dxa"/>
            <w:tcMar>
              <w:top w:w="85" w:type="dxa"/>
            </w:tcMar>
          </w:tcPr>
          <w:p w:rsidR="008D420A" w:rsidRPr="00756A09" w:rsidRDefault="008D420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FARLIGT AVFALL</w:t>
            </w:r>
          </w:p>
        </w:tc>
        <w:tc>
          <w:tcPr>
            <w:tcW w:w="6960" w:type="dxa"/>
          </w:tcPr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12"/>
              </w:rPr>
            </w:pPr>
            <w:r w:rsidRPr="00756A09">
              <w:rPr>
                <w:sz w:val="20"/>
                <w:szCs w:val="12"/>
              </w:rPr>
              <w:t>Anmälan/tillstånd för transport av farligt avfall hos Länsstyrelsen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Transportdokument vid transport av farligt avfall som lämnas till ny innehavare</w:t>
            </w:r>
          </w:p>
          <w:p w:rsidR="008D420A" w:rsidRPr="00756A09" w:rsidRDefault="008D420A" w:rsidP="008D420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12"/>
              </w:rPr>
            </w:pPr>
            <w:r w:rsidRPr="00756A09">
              <w:rPr>
                <w:sz w:val="20"/>
                <w:szCs w:val="12"/>
              </w:rPr>
              <w:t>Anteckningar/loggbok över farligt avfall som transporteras under året och uppvisa faktura från vilken det framgår om farligt avfall omhändertagits av leverantör eller servicelämnare</w:t>
            </w:r>
          </w:p>
        </w:tc>
        <w:tc>
          <w:tcPr>
            <w:tcW w:w="1042" w:type="dxa"/>
            <w:vAlign w:val="center"/>
          </w:tcPr>
          <w:p w:rsidR="008D420A" w:rsidRPr="00756A09" w:rsidRDefault="008D420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14</w:t>
            </w:r>
          </w:p>
        </w:tc>
      </w:tr>
    </w:tbl>
    <w:p w:rsidR="00756A09" w:rsidRDefault="00756A09"/>
    <w:p w:rsidR="00DC6F10" w:rsidRDefault="00DC6F10" w:rsidP="00834135">
      <w:pPr>
        <w:spacing w:after="120"/>
        <w:rPr>
          <w:sz w:val="20"/>
          <w:szCs w:val="8"/>
        </w:rPr>
        <w:sectPr w:rsidR="00DC6F10" w:rsidSect="00474E9A">
          <w:headerReference w:type="even" r:id="rId11"/>
          <w:footerReference w:type="default" r:id="rId12"/>
          <w:pgSz w:w="11906" w:h="16838" w:code="9"/>
          <w:pgMar w:top="567" w:right="566" w:bottom="567" w:left="1418" w:header="720" w:footer="284" w:gutter="0"/>
          <w:cols w:space="720"/>
        </w:sectPr>
      </w:pPr>
    </w:p>
    <w:p w:rsidR="00391DDA" w:rsidRDefault="00BA476F" w:rsidP="00391DDA">
      <w:pPr>
        <w:spacing w:before="60"/>
        <w:ind w:left="-992"/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34290</wp:posOffset>
                </wp:positionV>
                <wp:extent cx="209550" cy="19558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9A" w:rsidRDefault="00474E9A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46.9pt;margin-top:2.7pt;width:16.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03rAIAAKk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" filled="f" stroked="f">
                <v:textbox inset="0,0,0,0">
                  <w:txbxContent>
                    <w:p w:rsidR="00474E9A" w:rsidRDefault="00474E9A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115570</wp:posOffset>
                </wp:positionV>
                <wp:extent cx="9944100" cy="105537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0" cy="1055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D3323" id="Rectangle 13" o:spid="_x0000_s1026" style="position:absolute;margin-left:-50.7pt;margin-top:9.1pt;width:783pt;height:8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" filled="f">
                <v:stroke dashstyle="dash"/>
              </v:rect>
            </w:pict>
          </mc:Fallback>
        </mc:AlternateContent>
      </w:r>
    </w:p>
    <w:p w:rsidR="00DC6F10" w:rsidRDefault="003642D9" w:rsidP="00DC6F1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256540</wp:posOffset>
                </wp:positionV>
                <wp:extent cx="6534150" cy="398780"/>
                <wp:effectExtent l="7620" t="6350" r="1905" b="4445"/>
                <wp:wrapTight wrapText="bothSides">
                  <wp:wrapPolygon edited="0">
                    <wp:start x="6644" y="0"/>
                    <wp:lineTo x="-31" y="516"/>
                    <wp:lineTo x="-31" y="21084"/>
                    <wp:lineTo x="4251" y="21084"/>
                    <wp:lineTo x="19963" y="21084"/>
                    <wp:lineTo x="21600" y="21084"/>
                    <wp:lineTo x="21600" y="6157"/>
                    <wp:lineTo x="21317" y="5159"/>
                    <wp:lineTo x="19018" y="0"/>
                    <wp:lineTo x="6644" y="0"/>
                  </wp:wrapPolygon>
                </wp:wrapTight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34150" cy="3987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42D9" w:rsidRDefault="003642D9" w:rsidP="003642D9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900D0A"/>
                                <w:sz w:val="72"/>
                                <w:szCs w:val="72"/>
                              </w:rPr>
                              <w:t>PEFC-dokumentation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7" type="#_x0000_t202" style="position:absolute;margin-left:82.8pt;margin-top:20.2pt;width:514.5pt;height:3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" filled="f" stroked="f">
                <v:stroke joinstyle="round"/>
                <o:lock v:ext="edit" shapetype="t"/>
                <v:textbox style="mso-fit-shape-to-text:t">
                  <w:txbxContent>
                    <w:p w:rsidR="003642D9" w:rsidRDefault="003642D9" w:rsidP="003642D9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900D0A"/>
                          <w:sz w:val="72"/>
                          <w:szCs w:val="72"/>
                        </w:rPr>
                        <w:t>PEFC-dokumentation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73C2">
        <w:rPr>
          <w:b/>
          <w:bCs/>
          <w:noProof/>
          <w:sz w:val="32"/>
          <w:szCs w:val="16"/>
          <w:lang w:eastAsia="sv-SE"/>
        </w:rPr>
        <w:drawing>
          <wp:inline distT="0" distB="0" distL="0" distR="0" wp14:anchorId="7EAB2755" wp14:editId="0710D4FA">
            <wp:extent cx="669600" cy="82080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fc-n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F10" w:rsidRDefault="00DC6F10" w:rsidP="00DC6F10"/>
    <w:p w:rsidR="00DC6F10" w:rsidRDefault="00DC6F10" w:rsidP="00DC6F10"/>
    <w:p w:rsidR="006926C2" w:rsidRDefault="006926C2" w:rsidP="006926C2">
      <w:pPr>
        <w:rPr>
          <w:b/>
        </w:rPr>
      </w:pPr>
    </w:p>
    <w:p w:rsidR="006926C2" w:rsidRDefault="006926C2" w:rsidP="006926C2">
      <w:pPr>
        <w:rPr>
          <w:b/>
        </w:rPr>
      </w:pPr>
    </w:p>
    <w:p w:rsidR="006926C2" w:rsidRDefault="006926C2" w:rsidP="006926C2">
      <w:pPr>
        <w:rPr>
          <w:b/>
        </w:rPr>
      </w:pPr>
    </w:p>
    <w:p w:rsidR="006926C2" w:rsidRDefault="00BA476F" w:rsidP="006926C2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88900</wp:posOffset>
                </wp:positionV>
                <wp:extent cx="209550" cy="19558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9A" w:rsidRDefault="00474E9A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594pt;margin-top:7pt;width:16.5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utsAIAALA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" filled="f" stroked="f">
                <v:textbox inset="0,0,0,0">
                  <w:txbxContent>
                    <w:p w:rsidR="00474E9A" w:rsidRDefault="00474E9A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:rsidR="006926C2" w:rsidRPr="006926C2" w:rsidRDefault="00BA476F" w:rsidP="006926C2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7410450</wp:posOffset>
                </wp:positionH>
                <wp:positionV relativeFrom="paragraph">
                  <wp:posOffset>0</wp:posOffset>
                </wp:positionV>
                <wp:extent cx="1828800" cy="254254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9A" w:rsidRPr="00AD796A" w:rsidRDefault="00474E9A" w:rsidP="00AD796A">
                            <w:pPr>
                              <w:jc w:val="center"/>
                              <w:rPr>
                                <w:color w:val="900A0D"/>
                              </w:rPr>
                            </w:pPr>
                            <w:r w:rsidRPr="00AD796A">
                              <w:rPr>
                                <w:color w:val="900A0D"/>
                                <w:sz w:val="96"/>
                              </w:rPr>
                              <w:t>PEFC</w:t>
                            </w:r>
                            <w:r w:rsidRPr="00AD796A">
                              <w:rPr>
                                <w:color w:val="900A0D"/>
                                <w:sz w:val="96"/>
                              </w:rPr>
                              <w:br/>
                            </w:r>
                            <w:r w:rsidRPr="00AD796A">
                              <w:rPr>
                                <w:color w:val="900A0D"/>
                              </w:rPr>
                              <w:t>- dokumentation</w:t>
                            </w:r>
                          </w:p>
                          <w:p w:rsidR="00474E9A" w:rsidRPr="00AD796A" w:rsidRDefault="00EB7172" w:rsidP="00AD796A">
                            <w:pPr>
                              <w:jc w:val="center"/>
                              <w:rPr>
                                <w:color w:val="900A0D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270D4D30" wp14:editId="56778A0E">
                                  <wp:extent cx="907200" cy="1468800"/>
                                  <wp:effectExtent l="0" t="0" r="7620" b="0"/>
                                  <wp:docPr id="12" name="Bildobjekt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objekt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7200" cy="146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583.5pt;margin-top:0;width:2in;height:20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">
                <v:stroke dashstyle="dash"/>
                <v:textbox>
                  <w:txbxContent>
                    <w:p w:rsidR="00474E9A" w:rsidRPr="00AD796A" w:rsidRDefault="00474E9A" w:rsidP="00AD796A">
                      <w:pPr>
                        <w:jc w:val="center"/>
                        <w:rPr>
                          <w:color w:val="900A0D"/>
                        </w:rPr>
                      </w:pPr>
                      <w:r w:rsidRPr="00AD796A">
                        <w:rPr>
                          <w:color w:val="900A0D"/>
                          <w:sz w:val="96"/>
                        </w:rPr>
                        <w:t>PEFC</w:t>
                      </w:r>
                      <w:r w:rsidRPr="00AD796A">
                        <w:rPr>
                          <w:color w:val="900A0D"/>
                          <w:sz w:val="96"/>
                        </w:rPr>
                        <w:br/>
                      </w:r>
                      <w:r w:rsidRPr="00AD796A">
                        <w:rPr>
                          <w:color w:val="900A0D"/>
                        </w:rPr>
                        <w:t>- dokumentation</w:t>
                      </w:r>
                    </w:p>
                    <w:p w:rsidR="00474E9A" w:rsidRPr="00AD796A" w:rsidRDefault="00EB7172" w:rsidP="00AD796A">
                      <w:pPr>
                        <w:jc w:val="center"/>
                        <w:rPr>
                          <w:color w:val="900A0D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270D4D30" wp14:editId="56778A0E">
                            <wp:extent cx="907200" cy="1468800"/>
                            <wp:effectExtent l="0" t="0" r="7620" b="0"/>
                            <wp:docPr id="12" name="Bildobjekt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objekt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7200" cy="146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6F10" w:rsidRPr="00391DDA">
        <w:rPr>
          <w:b/>
        </w:rPr>
        <w:t>Anvisning:</w:t>
      </w:r>
    </w:p>
    <w:p w:rsidR="006926C2" w:rsidRDefault="006926C2" w:rsidP="006926C2">
      <w:pPr>
        <w:tabs>
          <w:tab w:val="num" w:pos="426"/>
        </w:tabs>
      </w:pPr>
    </w:p>
    <w:p w:rsidR="00DC6F10" w:rsidRDefault="00DC6F10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Om möjligt, </w:t>
      </w:r>
      <w:r w:rsidR="006926C2">
        <w:t>i</w:t>
      </w:r>
      <w:r>
        <w:t>nförskaffa pärm me</w:t>
      </w:r>
      <w:r w:rsidR="00391DDA">
        <w:t>d</w:t>
      </w:r>
      <w:r>
        <w:t xml:space="preserve"> fic</w:t>
      </w:r>
      <w:r w:rsidR="00391DDA">
        <w:t>ka på framsida och pärmrygg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Skaffa register med minst 1</w:t>
      </w:r>
      <w:r w:rsidR="00C07B5E">
        <w:t>4</w:t>
      </w:r>
      <w:r>
        <w:t xml:space="preserve"> flikar</w:t>
      </w:r>
      <w:r w:rsidR="006926C2">
        <w:t>.</w:t>
      </w:r>
    </w:p>
    <w:p w:rsidR="00391DDA" w:rsidRDefault="00C54047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Klicka på fältet på sida 1 märkt (företagets namn). </w:t>
      </w:r>
      <w:r>
        <w:br/>
        <w:t>Fältet blir markerat och du kan skriva in ditt företags namn</w:t>
      </w:r>
      <w:r w:rsidR="006926C2">
        <w:t>.</w:t>
      </w:r>
    </w:p>
    <w:p w:rsidR="00541B2C" w:rsidRDefault="00541B2C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Skriv ut sidan med de detaljerade PEFC-kraven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Lägg in sida 1 i fickan på framsidan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Klipp ur </w:t>
      </w:r>
      <w:r w:rsidR="00AD796A">
        <w:t xml:space="preserve">passande </w:t>
      </w:r>
      <w:r>
        <w:t>ryggetikett och lägg i fickan på pärmryggen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Sätt in innehållsförteckningen först i pärmen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Fyll på med ditt företags dokumentation om hur PEFC-kraven uppfylls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Uppdatera dokumentationen</w:t>
      </w:r>
      <w:r w:rsidR="00541B2C">
        <w:t>; somligt</w:t>
      </w:r>
      <w:r>
        <w:t xml:space="preserve"> </w:t>
      </w:r>
      <w:r w:rsidR="006926C2">
        <w:t xml:space="preserve">regelbundet och </w:t>
      </w:r>
      <w:r w:rsidR="00541B2C">
        <w:t>somligt vid förändring</w:t>
      </w:r>
      <w:r>
        <w:t>.</w:t>
      </w:r>
    </w:p>
    <w:p w:rsidR="00391DDA" w:rsidRDefault="00391DDA" w:rsidP="00391DDA"/>
    <w:p w:rsidR="00391DDA" w:rsidRDefault="00391DDA" w:rsidP="00391DDA"/>
    <w:p w:rsidR="00391DDA" w:rsidRDefault="006926C2" w:rsidP="00DC6F10">
      <w:r w:rsidRPr="006926C2">
        <w:rPr>
          <w:b/>
          <w:color w:val="900A0D"/>
          <w:sz w:val="32"/>
        </w:rPr>
        <w:sym w:font="Symbol" w:char="F0DE"/>
      </w:r>
      <w:r>
        <w:t xml:space="preserve"> </w:t>
      </w:r>
      <w:r w:rsidR="00FC435A">
        <w:t xml:space="preserve">TIPS: </w:t>
      </w:r>
      <w:r>
        <w:t xml:space="preserve">Du som har gjort </w:t>
      </w:r>
      <w:r w:rsidRPr="006926C2">
        <w:rPr>
          <w:b/>
        </w:rPr>
        <w:t xml:space="preserve">SMFs Regelrätt Entreprenad </w:t>
      </w:r>
      <w:r w:rsidR="0024289B">
        <w:t>kan med fördel använda den dokumentationen.</w:t>
      </w:r>
    </w:p>
    <w:p w:rsidR="00DC6F10" w:rsidRDefault="00DC6F10" w:rsidP="00DC6F10"/>
    <w:p w:rsidR="00DC6F10" w:rsidRDefault="00DC6F10" w:rsidP="00DC6F10"/>
    <w:p w:rsidR="00DC6F10" w:rsidRDefault="00DC6F10" w:rsidP="00DC6F10"/>
    <w:p w:rsidR="00DC6F10" w:rsidRDefault="00DC6F10" w:rsidP="00DC6F10"/>
    <w:p w:rsidR="00DC6F10" w:rsidRDefault="00DC6F10" w:rsidP="00DC6F10"/>
    <w:p w:rsidR="00DC6F10" w:rsidRDefault="00DC6F10" w:rsidP="00DC6F10">
      <w:bookmarkStart w:id="1" w:name="_GoBack"/>
      <w:bookmarkEnd w:id="1"/>
    </w:p>
    <w:p w:rsidR="00911845" w:rsidRPr="00AD796A" w:rsidRDefault="00911845" w:rsidP="00AD796A">
      <w:pPr>
        <w:tabs>
          <w:tab w:val="left" w:pos="3980"/>
        </w:tabs>
      </w:pPr>
    </w:p>
    <w:sectPr w:rsidR="00911845" w:rsidRPr="00AD796A" w:rsidSect="002E791C">
      <w:pgSz w:w="16838" w:h="11906" w:orient="landscape"/>
      <w:pgMar w:top="680" w:right="1247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9A" w:rsidRDefault="00474E9A">
      <w:r>
        <w:separator/>
      </w:r>
    </w:p>
  </w:endnote>
  <w:endnote w:type="continuationSeparator" w:id="0">
    <w:p w:rsidR="00474E9A" w:rsidRDefault="0047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A" w:rsidRPr="00EB0C60" w:rsidRDefault="00474E9A" w:rsidP="00EB0C60">
    <w:pPr>
      <w:pStyle w:val="Sidfot"/>
    </w:pPr>
    <w:r w:rsidRPr="00EB0C6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A" w:rsidRPr="00EB0C60" w:rsidRDefault="00474E9A" w:rsidP="00EB0C60">
    <w:pPr>
      <w:pStyle w:val="Sidfot"/>
    </w:pPr>
    <w:r w:rsidRPr="00EB0C6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9A" w:rsidRDefault="00474E9A">
      <w:r>
        <w:separator/>
      </w:r>
    </w:p>
  </w:footnote>
  <w:footnote w:type="continuationSeparator" w:id="0">
    <w:p w:rsidR="00474E9A" w:rsidRDefault="0047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A" w:rsidRDefault="00474E9A" w:rsidP="00ED59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74E9A" w:rsidRDefault="00474E9A" w:rsidP="00902C95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A" w:rsidRDefault="00474E9A" w:rsidP="00ED59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74E9A" w:rsidRDefault="00474E9A" w:rsidP="00902C95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126"/>
    <w:multiLevelType w:val="hybridMultilevel"/>
    <w:tmpl w:val="61BCE2D4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F7765"/>
    <w:multiLevelType w:val="hybridMultilevel"/>
    <w:tmpl w:val="7E32A1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0B319B"/>
    <w:multiLevelType w:val="hybridMultilevel"/>
    <w:tmpl w:val="A5985C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>
      <o:colormru v:ext="edit" colors="#900d0a,#ffe0c1,#ffdebd,#e7fff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38"/>
    <w:rsid w:val="0000442E"/>
    <w:rsid w:val="0000692F"/>
    <w:rsid w:val="00020409"/>
    <w:rsid w:val="000330E3"/>
    <w:rsid w:val="000802BF"/>
    <w:rsid w:val="00094D2E"/>
    <w:rsid w:val="000B219E"/>
    <w:rsid w:val="000B21BD"/>
    <w:rsid w:val="000E354C"/>
    <w:rsid w:val="000E4E84"/>
    <w:rsid w:val="001150F0"/>
    <w:rsid w:val="00135FC2"/>
    <w:rsid w:val="00136B2B"/>
    <w:rsid w:val="001511CD"/>
    <w:rsid w:val="00192AA9"/>
    <w:rsid w:val="002272A5"/>
    <w:rsid w:val="0024289B"/>
    <w:rsid w:val="002469D2"/>
    <w:rsid w:val="00265D8E"/>
    <w:rsid w:val="002663C3"/>
    <w:rsid w:val="00271750"/>
    <w:rsid w:val="002810F2"/>
    <w:rsid w:val="0029693C"/>
    <w:rsid w:val="002B5EEA"/>
    <w:rsid w:val="002B73C2"/>
    <w:rsid w:val="002E791C"/>
    <w:rsid w:val="002F5D64"/>
    <w:rsid w:val="00301093"/>
    <w:rsid w:val="00330D71"/>
    <w:rsid w:val="00333DA9"/>
    <w:rsid w:val="0033580A"/>
    <w:rsid w:val="003401E2"/>
    <w:rsid w:val="003642D9"/>
    <w:rsid w:val="003676E9"/>
    <w:rsid w:val="00391DDA"/>
    <w:rsid w:val="00393191"/>
    <w:rsid w:val="00397D31"/>
    <w:rsid w:val="003A443C"/>
    <w:rsid w:val="003B6ACD"/>
    <w:rsid w:val="003F7BA6"/>
    <w:rsid w:val="00412D93"/>
    <w:rsid w:val="00474C72"/>
    <w:rsid w:val="00474E9A"/>
    <w:rsid w:val="00496F17"/>
    <w:rsid w:val="0049737B"/>
    <w:rsid w:val="004D4318"/>
    <w:rsid w:val="005038AD"/>
    <w:rsid w:val="005159AF"/>
    <w:rsid w:val="0052688D"/>
    <w:rsid w:val="00541B2C"/>
    <w:rsid w:val="00543CE9"/>
    <w:rsid w:val="005647DF"/>
    <w:rsid w:val="0057275B"/>
    <w:rsid w:val="00572DC2"/>
    <w:rsid w:val="005764B4"/>
    <w:rsid w:val="005814DF"/>
    <w:rsid w:val="005B74D8"/>
    <w:rsid w:val="006315FE"/>
    <w:rsid w:val="00657359"/>
    <w:rsid w:val="00660474"/>
    <w:rsid w:val="006823F9"/>
    <w:rsid w:val="00682AFF"/>
    <w:rsid w:val="006926C2"/>
    <w:rsid w:val="006A0D93"/>
    <w:rsid w:val="006A570E"/>
    <w:rsid w:val="006B5AA7"/>
    <w:rsid w:val="007114D4"/>
    <w:rsid w:val="00746C10"/>
    <w:rsid w:val="00756A09"/>
    <w:rsid w:val="007770EB"/>
    <w:rsid w:val="0078665D"/>
    <w:rsid w:val="007C087D"/>
    <w:rsid w:val="007C3A30"/>
    <w:rsid w:val="007C6316"/>
    <w:rsid w:val="007C7D4B"/>
    <w:rsid w:val="00813F63"/>
    <w:rsid w:val="00834135"/>
    <w:rsid w:val="008A4A53"/>
    <w:rsid w:val="008D420A"/>
    <w:rsid w:val="008F150F"/>
    <w:rsid w:val="00900C51"/>
    <w:rsid w:val="00902C95"/>
    <w:rsid w:val="009106B8"/>
    <w:rsid w:val="00911845"/>
    <w:rsid w:val="00954C5F"/>
    <w:rsid w:val="0096110F"/>
    <w:rsid w:val="00973280"/>
    <w:rsid w:val="009C2A7B"/>
    <w:rsid w:val="009D5628"/>
    <w:rsid w:val="00A57408"/>
    <w:rsid w:val="00A64A86"/>
    <w:rsid w:val="00A73D33"/>
    <w:rsid w:val="00AD796A"/>
    <w:rsid w:val="00AD7C61"/>
    <w:rsid w:val="00B005C9"/>
    <w:rsid w:val="00B02980"/>
    <w:rsid w:val="00B40FD4"/>
    <w:rsid w:val="00B56D72"/>
    <w:rsid w:val="00BA476F"/>
    <w:rsid w:val="00C04B87"/>
    <w:rsid w:val="00C07B5E"/>
    <w:rsid w:val="00C173C3"/>
    <w:rsid w:val="00C30E4B"/>
    <w:rsid w:val="00C54047"/>
    <w:rsid w:val="00C6391A"/>
    <w:rsid w:val="00C77491"/>
    <w:rsid w:val="00CE4DF1"/>
    <w:rsid w:val="00CF6810"/>
    <w:rsid w:val="00D1135B"/>
    <w:rsid w:val="00D3476D"/>
    <w:rsid w:val="00D81DD8"/>
    <w:rsid w:val="00D87625"/>
    <w:rsid w:val="00DB7413"/>
    <w:rsid w:val="00DC0DB1"/>
    <w:rsid w:val="00DC24EB"/>
    <w:rsid w:val="00DC6F10"/>
    <w:rsid w:val="00DD50BE"/>
    <w:rsid w:val="00DF4893"/>
    <w:rsid w:val="00E53250"/>
    <w:rsid w:val="00E67619"/>
    <w:rsid w:val="00EA15C8"/>
    <w:rsid w:val="00EB0C60"/>
    <w:rsid w:val="00EB7172"/>
    <w:rsid w:val="00EC3F38"/>
    <w:rsid w:val="00ED596E"/>
    <w:rsid w:val="00EF46DD"/>
    <w:rsid w:val="00F1079C"/>
    <w:rsid w:val="00F7262A"/>
    <w:rsid w:val="00F95608"/>
    <w:rsid w:val="00F95DB2"/>
    <w:rsid w:val="00FA712D"/>
    <w:rsid w:val="00FC435A"/>
    <w:rsid w:val="00F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900d0a,#ffe0c1,#ffdebd,#e7ffff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B9388FF8-19F9-4DF1-9354-6F35228B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Rubrik1">
    <w:name w:val="heading 1"/>
    <w:basedOn w:val="Normal"/>
    <w:next w:val="Normal"/>
    <w:qFormat/>
    <w:pPr>
      <w:keepNext/>
      <w:outlineLvl w:val="0"/>
    </w:p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Normaltindrag">
    <w:name w:val="Normal Indent"/>
    <w:basedOn w:val="Normal"/>
  </w:style>
  <w:style w:type="paragraph" w:styleId="Brdtextmedindrag">
    <w:name w:val="Body Text Indent"/>
    <w:basedOn w:val="Normal"/>
    <w:pPr>
      <w:tabs>
        <w:tab w:val="left" w:pos="993"/>
      </w:tabs>
      <w:ind w:left="993" w:hanging="567"/>
    </w:pPr>
  </w:style>
  <w:style w:type="paragraph" w:styleId="Brdtextmedindrag2">
    <w:name w:val="Body Text Indent 2"/>
    <w:basedOn w:val="Normal"/>
    <w:pPr>
      <w:tabs>
        <w:tab w:val="left" w:pos="-1560"/>
        <w:tab w:val="left" w:pos="406"/>
      </w:tabs>
      <w:spacing w:before="120"/>
      <w:ind w:left="434" w:hanging="8"/>
    </w:pPr>
  </w:style>
  <w:style w:type="paragraph" w:customStyle="1" w:styleId="text">
    <w:name w:val="text"/>
    <w:basedOn w:val="Normal"/>
    <w:pPr>
      <w:spacing w:before="360"/>
      <w:ind w:left="432"/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02C95"/>
  </w:style>
  <w:style w:type="character" w:styleId="Hyperlnk">
    <w:name w:val="Hyperlink"/>
    <w:basedOn w:val="Standardstycketeckensnitt"/>
    <w:rsid w:val="001511CD"/>
    <w:rPr>
      <w:color w:val="0000FF"/>
      <w:u w:val="single"/>
    </w:rPr>
  </w:style>
  <w:style w:type="paragraph" w:styleId="Fotnotstext">
    <w:name w:val="footnote text"/>
    <w:basedOn w:val="Normal"/>
    <w:semiHidden/>
    <w:rsid w:val="000E354C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0E354C"/>
    <w:rPr>
      <w:vertAlign w:val="superscript"/>
    </w:rPr>
  </w:style>
  <w:style w:type="table" w:styleId="Tabellrutnt">
    <w:name w:val="Table Grid"/>
    <w:basedOn w:val="Normaltabell"/>
    <w:rsid w:val="0052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FC43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435A"/>
    <w:rPr>
      <w:rFonts w:ascii="Tahoma" w:hAnsi="Tahoma" w:cs="Tahoma"/>
      <w:sz w:val="16"/>
      <w:szCs w:val="16"/>
      <w:lang w:eastAsia="de-DE"/>
    </w:rPr>
  </w:style>
  <w:style w:type="paragraph" w:styleId="Liststycke">
    <w:name w:val="List Paragraph"/>
    <w:basedOn w:val="Normal"/>
    <w:uiPriority w:val="34"/>
    <w:qFormat/>
    <w:rsid w:val="00756A0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3642D9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Innehållsförteckning – Regelrätt Entreprenad</vt:lpstr>
      <vt:lpstr>Innehållsförteckning – Regelrätt Entreprenad</vt:lpstr>
    </vt:vector>
  </TitlesOfParts>
  <Company>SMF Skogsentreptrenörerna</Company>
  <LinksUpToDate>false</LinksUpToDate>
  <CharactersWithSpaces>6369</CharactersWithSpaces>
  <SharedDoc>false</SharedDoc>
  <HLinks>
    <vt:vector size="6" baseType="variant">
      <vt:variant>
        <vt:i4>5242983</vt:i4>
      </vt:variant>
      <vt:variant>
        <vt:i4>2</vt:i4>
      </vt:variant>
      <vt:variant>
        <vt:i4>0</vt:i4>
      </vt:variant>
      <vt:variant>
        <vt:i4>5</vt:i4>
      </vt:variant>
      <vt:variant>
        <vt:lpwstr>mailto:info@smfcetrt.se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Innehållsförteckning – Regelrätt Entreprenad</dc:title>
  <dc:creator>ewa lidén</dc:creator>
  <cp:lastModifiedBy>Ewa Lidén</cp:lastModifiedBy>
  <cp:revision>3</cp:revision>
  <cp:lastPrinted>2013-08-07T08:17:00Z</cp:lastPrinted>
  <dcterms:created xsi:type="dcterms:W3CDTF">2015-10-26T11:24:00Z</dcterms:created>
  <dcterms:modified xsi:type="dcterms:W3CDTF">2015-10-26T11:27:00Z</dcterms:modified>
</cp:coreProperties>
</file>